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EF273" w14:textId="628FD0CC" w:rsidR="00F210AF" w:rsidRPr="00355C9C" w:rsidRDefault="00355C9C" w:rsidP="00355C9C">
      <w:pPr>
        <w:tabs>
          <w:tab w:val="left" w:pos="284"/>
        </w:tabs>
        <w:ind w:left="142" w:hanging="142"/>
        <w:rPr>
          <w:rFonts w:ascii="Gotham" w:hAnsi="Gotham"/>
        </w:rPr>
      </w:pPr>
      <w:r w:rsidRPr="00355C9C">
        <w:rPr>
          <w:rFonts w:ascii="Gotham" w:hAnsi="Gotham"/>
          <w:noProof/>
        </w:rPr>
        <w:drawing>
          <wp:inline distT="0" distB="0" distL="0" distR="0" wp14:anchorId="34FC9E33" wp14:editId="50933540">
            <wp:extent cx="1722120" cy="9581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4" cy="96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A174C" w14:textId="4845F2DC" w:rsidR="00355C9C" w:rsidRPr="00355C9C" w:rsidRDefault="00355C9C" w:rsidP="00355C9C">
      <w:pPr>
        <w:tabs>
          <w:tab w:val="left" w:pos="284"/>
        </w:tabs>
        <w:ind w:left="142"/>
        <w:rPr>
          <w:rFonts w:ascii="Gotham" w:hAnsi="Gotham"/>
          <w:b/>
          <w:bCs/>
          <w:sz w:val="28"/>
          <w:szCs w:val="28"/>
        </w:rPr>
      </w:pPr>
      <w:r w:rsidRPr="00355C9C">
        <w:rPr>
          <w:rFonts w:ascii="Gotham" w:hAnsi="Gotham"/>
          <w:b/>
          <w:bCs/>
          <w:sz w:val="28"/>
          <w:szCs w:val="28"/>
        </w:rPr>
        <w:t>Реквизиты ООО «А-МЕТ»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5080"/>
        <w:gridCol w:w="5115"/>
      </w:tblGrid>
      <w:tr w:rsidR="00355C9C" w:rsidRPr="00355C9C" w14:paraId="56C400F6" w14:textId="77777777" w:rsidTr="00355C9C">
        <w:tc>
          <w:tcPr>
            <w:tcW w:w="5168" w:type="dxa"/>
          </w:tcPr>
          <w:p w14:paraId="4BC34E1C" w14:textId="20F23309" w:rsidR="00355C9C" w:rsidRPr="00355C9C" w:rsidRDefault="00355C9C" w:rsidP="00355C9C">
            <w:pPr>
              <w:tabs>
                <w:tab w:val="left" w:pos="284"/>
              </w:tabs>
              <w:rPr>
                <w:rFonts w:ascii="Gotham" w:hAnsi="Gotham"/>
                <w:sz w:val="24"/>
                <w:szCs w:val="24"/>
              </w:rPr>
            </w:pPr>
            <w:r w:rsidRPr="00355C9C">
              <w:rPr>
                <w:rFonts w:ascii="Gotham" w:hAnsi="Gotham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169" w:type="dxa"/>
          </w:tcPr>
          <w:p w14:paraId="0E98ABD5" w14:textId="77777777" w:rsidR="00355C9C" w:rsidRDefault="00355C9C" w:rsidP="00355C9C">
            <w:pPr>
              <w:tabs>
                <w:tab w:val="left" w:pos="284"/>
              </w:tabs>
              <w:rPr>
                <w:rFonts w:ascii="Gotham" w:hAnsi="Gotham"/>
                <w:sz w:val="24"/>
                <w:szCs w:val="24"/>
              </w:rPr>
            </w:pPr>
            <w:r w:rsidRPr="00355C9C">
              <w:rPr>
                <w:rFonts w:ascii="Gotham" w:hAnsi="Gotham"/>
                <w:sz w:val="24"/>
                <w:szCs w:val="24"/>
              </w:rPr>
              <w:t>Общество с ограниченной ответственностью «А-МЕТ»</w:t>
            </w:r>
          </w:p>
          <w:p w14:paraId="1E9860BD" w14:textId="0D764DF0" w:rsidR="00355C9C" w:rsidRPr="00355C9C" w:rsidRDefault="00355C9C" w:rsidP="00355C9C">
            <w:pPr>
              <w:tabs>
                <w:tab w:val="left" w:pos="284"/>
              </w:tabs>
              <w:rPr>
                <w:rFonts w:ascii="Gotham" w:hAnsi="Gotham"/>
                <w:sz w:val="24"/>
                <w:szCs w:val="24"/>
              </w:rPr>
            </w:pPr>
          </w:p>
        </w:tc>
      </w:tr>
      <w:tr w:rsidR="00355C9C" w:rsidRPr="00355C9C" w14:paraId="035D3AE1" w14:textId="77777777" w:rsidTr="00355C9C">
        <w:tc>
          <w:tcPr>
            <w:tcW w:w="5168" w:type="dxa"/>
          </w:tcPr>
          <w:p w14:paraId="3865B017" w14:textId="5343DE6D" w:rsidR="00355C9C" w:rsidRPr="00355C9C" w:rsidRDefault="00355C9C" w:rsidP="00355C9C">
            <w:pPr>
              <w:tabs>
                <w:tab w:val="left" w:pos="284"/>
              </w:tabs>
              <w:rPr>
                <w:rFonts w:ascii="Gotham" w:hAnsi="Gotham"/>
                <w:sz w:val="24"/>
                <w:szCs w:val="24"/>
              </w:rPr>
            </w:pPr>
            <w:r w:rsidRPr="00355C9C">
              <w:rPr>
                <w:rFonts w:ascii="Gotham" w:hAnsi="Gotham"/>
                <w:sz w:val="24"/>
                <w:szCs w:val="24"/>
              </w:rPr>
              <w:t>Юридический адрес</w:t>
            </w:r>
          </w:p>
        </w:tc>
        <w:tc>
          <w:tcPr>
            <w:tcW w:w="5169" w:type="dxa"/>
          </w:tcPr>
          <w:p w14:paraId="7229F162" w14:textId="1A648331" w:rsidR="00355C9C" w:rsidRPr="00355C9C" w:rsidRDefault="00355C9C" w:rsidP="00355C9C">
            <w:pPr>
              <w:spacing w:line="268" w:lineRule="auto"/>
              <w:rPr>
                <w:rFonts w:ascii="Gotham" w:hAnsi="Gotham"/>
                <w:sz w:val="24"/>
                <w:szCs w:val="24"/>
              </w:rPr>
            </w:pPr>
            <w:r w:rsidRPr="00355C9C">
              <w:rPr>
                <w:rFonts w:ascii="Gotham" w:hAnsi="Gotham"/>
                <w:sz w:val="24"/>
                <w:szCs w:val="24"/>
              </w:rPr>
              <w:t xml:space="preserve">105005, город Москва, улица Радио, </w:t>
            </w:r>
          </w:p>
          <w:p w14:paraId="5E52A56E" w14:textId="77777777" w:rsidR="00355C9C" w:rsidRDefault="00355C9C" w:rsidP="00355C9C">
            <w:pPr>
              <w:spacing w:line="268" w:lineRule="auto"/>
              <w:rPr>
                <w:rFonts w:ascii="Gotham" w:hAnsi="Gotham"/>
                <w:sz w:val="24"/>
                <w:szCs w:val="24"/>
              </w:rPr>
            </w:pPr>
            <w:r w:rsidRPr="00355C9C">
              <w:rPr>
                <w:rFonts w:ascii="Gotham" w:hAnsi="Gotham"/>
                <w:sz w:val="24"/>
                <w:szCs w:val="24"/>
              </w:rPr>
              <w:t>дом 24, корпус 1</w:t>
            </w:r>
          </w:p>
          <w:p w14:paraId="30212A37" w14:textId="1204D456" w:rsidR="00355C9C" w:rsidRPr="00355C9C" w:rsidRDefault="00355C9C" w:rsidP="00355C9C">
            <w:pPr>
              <w:spacing w:line="268" w:lineRule="auto"/>
              <w:rPr>
                <w:rFonts w:ascii="Gotham" w:hAnsi="Gotham"/>
                <w:sz w:val="24"/>
                <w:szCs w:val="24"/>
              </w:rPr>
            </w:pPr>
          </w:p>
        </w:tc>
      </w:tr>
      <w:tr w:rsidR="00355C9C" w:rsidRPr="00355C9C" w14:paraId="6324A8F5" w14:textId="77777777" w:rsidTr="00355C9C">
        <w:tc>
          <w:tcPr>
            <w:tcW w:w="5168" w:type="dxa"/>
          </w:tcPr>
          <w:p w14:paraId="2AA87460" w14:textId="341545AF" w:rsidR="00355C9C" w:rsidRPr="00355C9C" w:rsidRDefault="00355C9C" w:rsidP="00355C9C">
            <w:pPr>
              <w:tabs>
                <w:tab w:val="left" w:pos="284"/>
              </w:tabs>
              <w:rPr>
                <w:rFonts w:ascii="Gotham" w:hAnsi="Gotham"/>
                <w:sz w:val="24"/>
                <w:szCs w:val="24"/>
              </w:rPr>
            </w:pPr>
            <w:r w:rsidRPr="00355C9C">
              <w:rPr>
                <w:rFonts w:ascii="Gotham" w:hAnsi="Gotham"/>
                <w:sz w:val="24"/>
                <w:szCs w:val="24"/>
              </w:rPr>
              <w:t>ИНН</w:t>
            </w:r>
          </w:p>
        </w:tc>
        <w:tc>
          <w:tcPr>
            <w:tcW w:w="5169" w:type="dxa"/>
          </w:tcPr>
          <w:p w14:paraId="018705B6" w14:textId="77777777" w:rsidR="00355C9C" w:rsidRDefault="00355C9C" w:rsidP="00355C9C">
            <w:pPr>
              <w:spacing w:line="268" w:lineRule="auto"/>
              <w:rPr>
                <w:rFonts w:ascii="Gotham" w:hAnsi="Gotham"/>
                <w:sz w:val="24"/>
                <w:szCs w:val="24"/>
              </w:rPr>
            </w:pPr>
            <w:r w:rsidRPr="00355C9C">
              <w:rPr>
                <w:rFonts w:ascii="Gotham" w:hAnsi="Gotham"/>
                <w:sz w:val="24"/>
                <w:szCs w:val="24"/>
              </w:rPr>
              <w:t xml:space="preserve">7716909456 </w:t>
            </w:r>
          </w:p>
          <w:p w14:paraId="1B8547EA" w14:textId="23A16406" w:rsidR="00355C9C" w:rsidRPr="00355C9C" w:rsidRDefault="00355C9C" w:rsidP="00355C9C">
            <w:pPr>
              <w:spacing w:line="268" w:lineRule="auto"/>
              <w:rPr>
                <w:rFonts w:ascii="Gotham" w:hAnsi="Gotham"/>
                <w:sz w:val="24"/>
                <w:szCs w:val="24"/>
              </w:rPr>
            </w:pPr>
          </w:p>
        </w:tc>
      </w:tr>
      <w:tr w:rsidR="00355C9C" w:rsidRPr="00355C9C" w14:paraId="4A8B6DF6" w14:textId="77777777" w:rsidTr="00355C9C">
        <w:tc>
          <w:tcPr>
            <w:tcW w:w="5168" w:type="dxa"/>
          </w:tcPr>
          <w:p w14:paraId="1072ADC0" w14:textId="2F1F26AA" w:rsidR="00355C9C" w:rsidRPr="00355C9C" w:rsidRDefault="00355C9C" w:rsidP="00355C9C">
            <w:pPr>
              <w:tabs>
                <w:tab w:val="left" w:pos="284"/>
              </w:tabs>
              <w:rPr>
                <w:rFonts w:ascii="Gotham" w:hAnsi="Gotham"/>
                <w:sz w:val="24"/>
                <w:szCs w:val="24"/>
              </w:rPr>
            </w:pPr>
            <w:r w:rsidRPr="00355C9C">
              <w:rPr>
                <w:rFonts w:ascii="Gotham" w:hAnsi="Gotham"/>
                <w:sz w:val="24"/>
                <w:szCs w:val="24"/>
              </w:rPr>
              <w:t>КПП</w:t>
            </w:r>
          </w:p>
        </w:tc>
        <w:tc>
          <w:tcPr>
            <w:tcW w:w="5169" w:type="dxa"/>
          </w:tcPr>
          <w:p w14:paraId="04DCF4B0" w14:textId="77777777" w:rsidR="00355C9C" w:rsidRDefault="00355C9C" w:rsidP="00355C9C">
            <w:pPr>
              <w:spacing w:line="268" w:lineRule="auto"/>
              <w:rPr>
                <w:rFonts w:ascii="Gotham" w:hAnsi="Gotham"/>
                <w:sz w:val="24"/>
                <w:szCs w:val="24"/>
              </w:rPr>
            </w:pPr>
            <w:r w:rsidRPr="00355C9C">
              <w:rPr>
                <w:rFonts w:ascii="Gotham" w:hAnsi="Gotham"/>
                <w:sz w:val="24"/>
                <w:szCs w:val="24"/>
              </w:rPr>
              <w:t>770901001</w:t>
            </w:r>
          </w:p>
          <w:p w14:paraId="1A806410" w14:textId="33F2CE31" w:rsidR="00355C9C" w:rsidRPr="00355C9C" w:rsidRDefault="00355C9C" w:rsidP="00355C9C">
            <w:pPr>
              <w:spacing w:line="268" w:lineRule="auto"/>
              <w:rPr>
                <w:rFonts w:ascii="Gotham" w:hAnsi="Gotham"/>
                <w:sz w:val="24"/>
                <w:szCs w:val="24"/>
              </w:rPr>
            </w:pPr>
          </w:p>
        </w:tc>
      </w:tr>
      <w:tr w:rsidR="00355C9C" w:rsidRPr="00355C9C" w14:paraId="61F4FFDE" w14:textId="77777777" w:rsidTr="00355C9C">
        <w:tc>
          <w:tcPr>
            <w:tcW w:w="5168" w:type="dxa"/>
          </w:tcPr>
          <w:p w14:paraId="62066064" w14:textId="39EF0626" w:rsidR="00355C9C" w:rsidRPr="00355C9C" w:rsidRDefault="00355C9C" w:rsidP="00355C9C">
            <w:pPr>
              <w:tabs>
                <w:tab w:val="left" w:pos="284"/>
              </w:tabs>
              <w:rPr>
                <w:rFonts w:ascii="Gotham" w:hAnsi="Gotham"/>
                <w:sz w:val="24"/>
                <w:szCs w:val="24"/>
              </w:rPr>
            </w:pPr>
            <w:r w:rsidRPr="00355C9C">
              <w:rPr>
                <w:rFonts w:ascii="Gotham" w:hAnsi="Gotham"/>
                <w:sz w:val="24"/>
                <w:szCs w:val="24"/>
              </w:rPr>
              <w:t>ОГРН</w:t>
            </w:r>
          </w:p>
        </w:tc>
        <w:tc>
          <w:tcPr>
            <w:tcW w:w="5169" w:type="dxa"/>
          </w:tcPr>
          <w:p w14:paraId="43823673" w14:textId="77777777" w:rsidR="00355C9C" w:rsidRDefault="00355C9C" w:rsidP="00355C9C">
            <w:pPr>
              <w:tabs>
                <w:tab w:val="left" w:pos="284"/>
              </w:tabs>
              <w:rPr>
                <w:rFonts w:ascii="Gotham" w:hAnsi="Gotham"/>
                <w:sz w:val="24"/>
                <w:szCs w:val="24"/>
              </w:rPr>
            </w:pPr>
            <w:r w:rsidRPr="00355C9C">
              <w:rPr>
                <w:rFonts w:ascii="Gotham" w:hAnsi="Gotham"/>
                <w:sz w:val="24"/>
                <w:szCs w:val="24"/>
              </w:rPr>
              <w:t>1187746360845</w:t>
            </w:r>
          </w:p>
          <w:p w14:paraId="29ACB6FE" w14:textId="2BA3BC79" w:rsidR="00355C9C" w:rsidRPr="00355C9C" w:rsidRDefault="00355C9C" w:rsidP="00355C9C">
            <w:pPr>
              <w:tabs>
                <w:tab w:val="left" w:pos="284"/>
              </w:tabs>
              <w:rPr>
                <w:rFonts w:ascii="Gotham" w:hAnsi="Gotham"/>
                <w:sz w:val="24"/>
                <w:szCs w:val="24"/>
              </w:rPr>
            </w:pPr>
          </w:p>
        </w:tc>
      </w:tr>
      <w:tr w:rsidR="00355C9C" w:rsidRPr="00355C9C" w14:paraId="4F6995DD" w14:textId="77777777" w:rsidTr="00355C9C">
        <w:tc>
          <w:tcPr>
            <w:tcW w:w="5168" w:type="dxa"/>
          </w:tcPr>
          <w:p w14:paraId="0F08E070" w14:textId="4648A059" w:rsidR="00355C9C" w:rsidRPr="00355C9C" w:rsidRDefault="00355C9C" w:rsidP="00355C9C">
            <w:pPr>
              <w:tabs>
                <w:tab w:val="left" w:pos="284"/>
              </w:tabs>
              <w:rPr>
                <w:rFonts w:ascii="Gotham" w:hAnsi="Gotham"/>
                <w:sz w:val="24"/>
                <w:szCs w:val="24"/>
              </w:rPr>
            </w:pPr>
            <w:r w:rsidRPr="00355C9C">
              <w:rPr>
                <w:rFonts w:ascii="Gotham" w:hAnsi="Gotham"/>
                <w:sz w:val="24"/>
                <w:szCs w:val="24"/>
              </w:rPr>
              <w:t>ОКВЭД</w:t>
            </w:r>
          </w:p>
        </w:tc>
        <w:tc>
          <w:tcPr>
            <w:tcW w:w="5169" w:type="dxa"/>
          </w:tcPr>
          <w:p w14:paraId="5AA7C665" w14:textId="77777777" w:rsidR="00355C9C" w:rsidRDefault="00355C9C" w:rsidP="00355C9C">
            <w:pPr>
              <w:tabs>
                <w:tab w:val="left" w:pos="284"/>
              </w:tabs>
              <w:rPr>
                <w:rFonts w:ascii="Gotham" w:hAnsi="Gotham"/>
                <w:sz w:val="24"/>
                <w:szCs w:val="24"/>
              </w:rPr>
            </w:pPr>
            <w:r w:rsidRPr="00355C9C">
              <w:rPr>
                <w:rFonts w:ascii="Gotham" w:hAnsi="Gotham"/>
                <w:sz w:val="24"/>
                <w:szCs w:val="24"/>
              </w:rPr>
              <w:t>46.72</w:t>
            </w:r>
          </w:p>
          <w:p w14:paraId="6296D4AB" w14:textId="756FBCB8" w:rsidR="00355C9C" w:rsidRPr="00355C9C" w:rsidRDefault="00355C9C" w:rsidP="00355C9C">
            <w:pPr>
              <w:tabs>
                <w:tab w:val="left" w:pos="284"/>
              </w:tabs>
              <w:rPr>
                <w:rFonts w:ascii="Gotham" w:hAnsi="Gotham"/>
                <w:sz w:val="24"/>
                <w:szCs w:val="24"/>
              </w:rPr>
            </w:pPr>
          </w:p>
        </w:tc>
      </w:tr>
      <w:tr w:rsidR="00355C9C" w:rsidRPr="00355C9C" w14:paraId="437ED216" w14:textId="77777777" w:rsidTr="00355C9C">
        <w:tc>
          <w:tcPr>
            <w:tcW w:w="5168" w:type="dxa"/>
          </w:tcPr>
          <w:p w14:paraId="20A70EC9" w14:textId="569B56DD" w:rsidR="00355C9C" w:rsidRPr="00355C9C" w:rsidRDefault="00355C9C" w:rsidP="00355C9C">
            <w:pPr>
              <w:tabs>
                <w:tab w:val="left" w:pos="284"/>
              </w:tabs>
              <w:rPr>
                <w:rFonts w:ascii="Gotham" w:hAnsi="Gotham"/>
                <w:sz w:val="24"/>
                <w:szCs w:val="24"/>
              </w:rPr>
            </w:pPr>
            <w:r w:rsidRPr="00355C9C">
              <w:rPr>
                <w:rFonts w:ascii="Gotham" w:hAnsi="Gotham"/>
                <w:sz w:val="24"/>
                <w:szCs w:val="24"/>
              </w:rPr>
              <w:t>ОКПО</w:t>
            </w:r>
          </w:p>
        </w:tc>
        <w:tc>
          <w:tcPr>
            <w:tcW w:w="5169" w:type="dxa"/>
          </w:tcPr>
          <w:p w14:paraId="60CA3302" w14:textId="77777777" w:rsidR="00355C9C" w:rsidRDefault="00355C9C" w:rsidP="00355C9C">
            <w:pPr>
              <w:spacing w:line="268" w:lineRule="auto"/>
              <w:rPr>
                <w:rFonts w:ascii="Gotham" w:hAnsi="Gotham"/>
                <w:sz w:val="24"/>
                <w:szCs w:val="24"/>
              </w:rPr>
            </w:pPr>
            <w:r w:rsidRPr="00355C9C">
              <w:rPr>
                <w:rFonts w:ascii="Gotham" w:hAnsi="Gotham"/>
                <w:sz w:val="24"/>
                <w:szCs w:val="24"/>
              </w:rPr>
              <w:t>28101889</w:t>
            </w:r>
          </w:p>
          <w:p w14:paraId="43EF0425" w14:textId="7172EBBA" w:rsidR="00355C9C" w:rsidRPr="00355C9C" w:rsidRDefault="00355C9C" w:rsidP="00355C9C">
            <w:pPr>
              <w:spacing w:line="268" w:lineRule="auto"/>
              <w:rPr>
                <w:rFonts w:ascii="Gotham" w:hAnsi="Gotham"/>
                <w:sz w:val="24"/>
                <w:szCs w:val="24"/>
              </w:rPr>
            </w:pPr>
          </w:p>
        </w:tc>
      </w:tr>
      <w:tr w:rsidR="00355C9C" w:rsidRPr="00355C9C" w14:paraId="7B21A69D" w14:textId="77777777" w:rsidTr="00355C9C">
        <w:tc>
          <w:tcPr>
            <w:tcW w:w="5168" w:type="dxa"/>
          </w:tcPr>
          <w:p w14:paraId="734E7D3E" w14:textId="40AC0DDC" w:rsidR="00355C9C" w:rsidRPr="00355C9C" w:rsidRDefault="00355C9C" w:rsidP="00355C9C">
            <w:pPr>
              <w:tabs>
                <w:tab w:val="left" w:pos="284"/>
              </w:tabs>
              <w:rPr>
                <w:rFonts w:ascii="Gotham" w:hAnsi="Gotham"/>
                <w:sz w:val="24"/>
                <w:szCs w:val="24"/>
              </w:rPr>
            </w:pPr>
            <w:r w:rsidRPr="00355C9C">
              <w:rPr>
                <w:rFonts w:ascii="Gotham" w:hAnsi="Gotham"/>
                <w:sz w:val="24"/>
                <w:szCs w:val="24"/>
              </w:rPr>
              <w:t>Банковские реквизиты</w:t>
            </w:r>
          </w:p>
        </w:tc>
        <w:tc>
          <w:tcPr>
            <w:tcW w:w="5169" w:type="dxa"/>
          </w:tcPr>
          <w:p w14:paraId="2EFCB8B0" w14:textId="77777777" w:rsidR="00355C9C" w:rsidRPr="00355C9C" w:rsidRDefault="00355C9C" w:rsidP="00355C9C">
            <w:pPr>
              <w:spacing w:line="268" w:lineRule="auto"/>
              <w:rPr>
                <w:rFonts w:ascii="Gotham" w:hAnsi="Gotham"/>
                <w:sz w:val="24"/>
                <w:szCs w:val="24"/>
              </w:rPr>
            </w:pPr>
            <w:r w:rsidRPr="00355C9C">
              <w:rPr>
                <w:rFonts w:ascii="Gotham" w:hAnsi="Gotham"/>
                <w:sz w:val="24"/>
                <w:szCs w:val="24"/>
              </w:rPr>
              <w:t>Р/с 40702810102680002884</w:t>
            </w:r>
          </w:p>
          <w:p w14:paraId="304611ED" w14:textId="77777777" w:rsidR="00355C9C" w:rsidRPr="00355C9C" w:rsidRDefault="00355C9C" w:rsidP="00355C9C">
            <w:pPr>
              <w:spacing w:line="268" w:lineRule="auto"/>
              <w:rPr>
                <w:rFonts w:ascii="Gotham" w:hAnsi="Gotham"/>
                <w:sz w:val="24"/>
                <w:szCs w:val="24"/>
              </w:rPr>
            </w:pPr>
            <w:r w:rsidRPr="00355C9C">
              <w:rPr>
                <w:rFonts w:ascii="Gotham" w:hAnsi="Gotham"/>
                <w:sz w:val="24"/>
                <w:szCs w:val="24"/>
              </w:rPr>
              <w:t>ОАО "АЛЬФА-БАНК" Г. МОСКВА</w:t>
            </w:r>
          </w:p>
          <w:p w14:paraId="0B2A90B6" w14:textId="77777777" w:rsidR="00355C9C" w:rsidRPr="00355C9C" w:rsidRDefault="00355C9C" w:rsidP="00355C9C">
            <w:pPr>
              <w:spacing w:line="268" w:lineRule="auto"/>
              <w:rPr>
                <w:rFonts w:ascii="Gotham" w:hAnsi="Gotham"/>
                <w:sz w:val="24"/>
                <w:szCs w:val="24"/>
              </w:rPr>
            </w:pPr>
            <w:r w:rsidRPr="00355C9C">
              <w:rPr>
                <w:rFonts w:ascii="Gotham" w:hAnsi="Gotham"/>
                <w:sz w:val="24"/>
                <w:szCs w:val="24"/>
              </w:rPr>
              <w:t>К/с 30101810200000000593</w:t>
            </w:r>
          </w:p>
          <w:p w14:paraId="3788D33E" w14:textId="77777777" w:rsidR="00355C9C" w:rsidRDefault="00355C9C" w:rsidP="00355C9C">
            <w:pPr>
              <w:tabs>
                <w:tab w:val="left" w:pos="284"/>
              </w:tabs>
              <w:rPr>
                <w:rFonts w:ascii="Gotham" w:hAnsi="Gotham"/>
                <w:sz w:val="24"/>
                <w:szCs w:val="24"/>
              </w:rPr>
            </w:pPr>
            <w:r w:rsidRPr="00355C9C">
              <w:rPr>
                <w:rFonts w:ascii="Gotham" w:hAnsi="Gotham"/>
                <w:sz w:val="24"/>
                <w:szCs w:val="24"/>
              </w:rPr>
              <w:t>БИК 044525593</w:t>
            </w:r>
          </w:p>
          <w:p w14:paraId="252798E7" w14:textId="4813B80E" w:rsidR="00355C9C" w:rsidRPr="00355C9C" w:rsidRDefault="00355C9C" w:rsidP="00355C9C">
            <w:pPr>
              <w:tabs>
                <w:tab w:val="left" w:pos="284"/>
              </w:tabs>
              <w:rPr>
                <w:rFonts w:ascii="Gotham" w:hAnsi="Gotham"/>
                <w:sz w:val="24"/>
                <w:szCs w:val="24"/>
              </w:rPr>
            </w:pPr>
          </w:p>
        </w:tc>
      </w:tr>
    </w:tbl>
    <w:p w14:paraId="3E82B5D8" w14:textId="2F9E1354" w:rsidR="00355C9C" w:rsidRDefault="00355C9C" w:rsidP="00355C9C">
      <w:pPr>
        <w:tabs>
          <w:tab w:val="left" w:pos="284"/>
        </w:tabs>
        <w:ind w:left="142" w:hanging="142"/>
        <w:rPr>
          <w:rFonts w:ascii="Gotham" w:hAnsi="Gotham"/>
          <w:sz w:val="24"/>
          <w:szCs w:val="24"/>
        </w:rPr>
      </w:pPr>
    </w:p>
    <w:p w14:paraId="5E58504F" w14:textId="55611F19" w:rsidR="0074395D" w:rsidRDefault="0074395D" w:rsidP="00355C9C">
      <w:pPr>
        <w:tabs>
          <w:tab w:val="left" w:pos="284"/>
        </w:tabs>
        <w:ind w:left="142" w:hanging="142"/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ab/>
        <w:t>Контакты:</w:t>
      </w:r>
    </w:p>
    <w:p w14:paraId="2835C622" w14:textId="77777777" w:rsidR="0074395D" w:rsidRPr="00232D36" w:rsidRDefault="0074395D" w:rsidP="0074395D">
      <w:pPr>
        <w:tabs>
          <w:tab w:val="left" w:pos="284"/>
        </w:tabs>
        <w:ind w:left="142"/>
        <w:rPr>
          <w:rFonts w:ascii="Gotham" w:hAnsi="Gotham"/>
          <w:b/>
          <w:bCs/>
        </w:rPr>
      </w:pPr>
      <w:r w:rsidRPr="00232D36">
        <w:rPr>
          <w:rFonts w:ascii="Gotham" w:hAnsi="Gotham"/>
          <w:b/>
          <w:bCs/>
        </w:rPr>
        <w:t>Телефоны:</w:t>
      </w:r>
    </w:p>
    <w:p w14:paraId="31FEC106" w14:textId="77777777" w:rsidR="0074395D" w:rsidRDefault="0074395D" w:rsidP="0074395D">
      <w:pPr>
        <w:tabs>
          <w:tab w:val="left" w:pos="284"/>
        </w:tabs>
        <w:ind w:left="708"/>
        <w:rPr>
          <w:rFonts w:ascii="Gotham" w:hAnsi="Gotham"/>
        </w:rPr>
      </w:pPr>
      <w:r w:rsidRPr="00232D36">
        <w:rPr>
          <w:rFonts w:ascii="Gotham" w:hAnsi="Gotham"/>
        </w:rPr>
        <w:t>8 499 136 60 30</w:t>
      </w:r>
      <w:r w:rsidRPr="00232D36">
        <w:rPr>
          <w:rFonts w:ascii="Gotham" w:hAnsi="Gotham"/>
        </w:rPr>
        <w:br/>
        <w:t>8 964 797 81 00</w:t>
      </w:r>
    </w:p>
    <w:p w14:paraId="153FBF46" w14:textId="77777777" w:rsidR="0074395D" w:rsidRPr="00232D36" w:rsidRDefault="0074395D" w:rsidP="0074395D">
      <w:pPr>
        <w:tabs>
          <w:tab w:val="left" w:pos="284"/>
        </w:tabs>
        <w:ind w:left="142"/>
        <w:rPr>
          <w:rFonts w:ascii="Gotham" w:hAnsi="Gotham"/>
          <w:b/>
          <w:bCs/>
        </w:rPr>
      </w:pPr>
      <w:r w:rsidRPr="00232D36">
        <w:rPr>
          <w:rFonts w:ascii="Gotham" w:hAnsi="Gotham"/>
          <w:b/>
          <w:bCs/>
        </w:rPr>
        <w:t>Мессенджеры:</w:t>
      </w:r>
    </w:p>
    <w:p w14:paraId="4999ADD5" w14:textId="77777777" w:rsidR="0074395D" w:rsidRDefault="0074395D" w:rsidP="0074395D">
      <w:pPr>
        <w:tabs>
          <w:tab w:val="left" w:pos="284"/>
        </w:tabs>
        <w:ind w:left="142"/>
        <w:rPr>
          <w:rFonts w:ascii="Gotham" w:hAnsi="Gotham"/>
        </w:rPr>
      </w:pPr>
      <w:r>
        <w:rPr>
          <w:rFonts w:ascii="Gotham" w:hAnsi="Gotham"/>
          <w:noProof/>
        </w:rPr>
        <w:tab/>
      </w:r>
      <w:r>
        <w:rPr>
          <w:rFonts w:ascii="Gotham" w:hAnsi="Gotham"/>
          <w:noProof/>
        </w:rPr>
        <w:tab/>
      </w:r>
      <w:r>
        <w:rPr>
          <w:rFonts w:ascii="Gotham" w:hAnsi="Gotham"/>
          <w:noProof/>
        </w:rPr>
        <w:drawing>
          <wp:inline distT="0" distB="0" distL="0" distR="0" wp14:anchorId="7F16C549" wp14:editId="279B7CEE">
            <wp:extent cx="617631" cy="600679"/>
            <wp:effectExtent l="0" t="0" r="0" b="0"/>
            <wp:docPr id="2" name="Рисунок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00" cy="61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2D36">
        <w:rPr>
          <w:rFonts w:ascii="Gotham" w:hAnsi="Gotham"/>
          <w:noProof/>
        </w:rPr>
        <w:t xml:space="preserve"> </w:t>
      </w:r>
      <w:r>
        <w:rPr>
          <w:rFonts w:ascii="Gotham" w:hAnsi="Gotham"/>
          <w:noProof/>
        </w:rPr>
        <w:drawing>
          <wp:inline distT="0" distB="0" distL="0" distR="0" wp14:anchorId="1314703C" wp14:editId="12226300">
            <wp:extent cx="647700" cy="629921"/>
            <wp:effectExtent l="0" t="0" r="0" b="0"/>
            <wp:docPr id="3" name="Рисунок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8" cy="63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2D36">
        <w:rPr>
          <w:rFonts w:ascii="Gotham" w:hAnsi="Gotham"/>
          <w:noProof/>
        </w:rPr>
        <w:t xml:space="preserve"> </w:t>
      </w:r>
      <w:r>
        <w:rPr>
          <w:rFonts w:ascii="Gotham" w:hAnsi="Gotham"/>
          <w:noProof/>
        </w:rPr>
        <w:drawing>
          <wp:inline distT="0" distB="0" distL="0" distR="0" wp14:anchorId="4C3CA920" wp14:editId="4E311E52">
            <wp:extent cx="626725" cy="609524"/>
            <wp:effectExtent l="0" t="0" r="0" b="0"/>
            <wp:docPr id="4" name="Рисунок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73" cy="61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E9035" w14:textId="77777777" w:rsidR="0074395D" w:rsidRPr="00232D36" w:rsidRDefault="0074395D" w:rsidP="0074395D">
      <w:pPr>
        <w:tabs>
          <w:tab w:val="left" w:pos="284"/>
        </w:tabs>
        <w:ind w:left="142"/>
        <w:rPr>
          <w:rFonts w:ascii="Gotham" w:hAnsi="Gotham"/>
          <w:b/>
          <w:bCs/>
        </w:rPr>
      </w:pPr>
      <w:r w:rsidRPr="00232D36">
        <w:rPr>
          <w:rFonts w:ascii="Gotham" w:hAnsi="Gotham"/>
          <w:b/>
          <w:bCs/>
          <w:lang w:val="en-US"/>
        </w:rPr>
        <w:t>E</w:t>
      </w:r>
      <w:r w:rsidRPr="00232D36">
        <w:rPr>
          <w:rFonts w:ascii="Gotham" w:hAnsi="Gotham"/>
          <w:b/>
          <w:bCs/>
        </w:rPr>
        <w:t>-</w:t>
      </w:r>
      <w:r w:rsidRPr="00232D36">
        <w:rPr>
          <w:rFonts w:ascii="Gotham" w:hAnsi="Gotham"/>
          <w:b/>
          <w:bCs/>
          <w:lang w:val="en-US"/>
        </w:rPr>
        <w:t>mail</w:t>
      </w:r>
      <w:r w:rsidRPr="00232D36">
        <w:rPr>
          <w:rFonts w:ascii="Gotham" w:hAnsi="Gotham"/>
          <w:b/>
          <w:bCs/>
        </w:rPr>
        <w:t>:</w:t>
      </w:r>
    </w:p>
    <w:p w14:paraId="6EDF1432" w14:textId="77777777" w:rsidR="0074395D" w:rsidRPr="00232D36" w:rsidRDefault="0074395D" w:rsidP="0074395D">
      <w:pPr>
        <w:tabs>
          <w:tab w:val="left" w:pos="284"/>
        </w:tabs>
        <w:ind w:left="142"/>
        <w:rPr>
          <w:rFonts w:ascii="Gotham" w:hAnsi="Gotham"/>
          <w:sz w:val="24"/>
          <w:szCs w:val="24"/>
        </w:rPr>
      </w:pPr>
      <w:r w:rsidRPr="00232D36">
        <w:rPr>
          <w:rFonts w:ascii="Gotham" w:hAnsi="Gotham"/>
        </w:rPr>
        <w:tab/>
      </w:r>
      <w:r w:rsidRPr="00232D36">
        <w:rPr>
          <w:rFonts w:ascii="Gotham" w:hAnsi="Gotham"/>
        </w:rPr>
        <w:tab/>
      </w:r>
      <w:hyperlink r:id="rId11" w:history="1">
        <w:r w:rsidRPr="00023DA9">
          <w:rPr>
            <w:rStyle w:val="a4"/>
            <w:rFonts w:ascii="Gotham" w:hAnsi="Gotham"/>
          </w:rPr>
          <w:t>info@amet-k.ru</w:t>
        </w:r>
      </w:hyperlink>
    </w:p>
    <w:p w14:paraId="298D0E7B" w14:textId="77777777" w:rsidR="0074395D" w:rsidRPr="00355C9C" w:rsidRDefault="0074395D" w:rsidP="00355C9C">
      <w:pPr>
        <w:tabs>
          <w:tab w:val="left" w:pos="284"/>
        </w:tabs>
        <w:ind w:left="142" w:hanging="142"/>
        <w:rPr>
          <w:rFonts w:ascii="Gotham" w:hAnsi="Gotham"/>
          <w:sz w:val="24"/>
          <w:szCs w:val="24"/>
        </w:rPr>
      </w:pPr>
    </w:p>
    <w:p w14:paraId="4CDB429E" w14:textId="378F2D0F" w:rsidR="00355C9C" w:rsidRPr="00355C9C" w:rsidRDefault="00355C9C" w:rsidP="00355C9C">
      <w:pPr>
        <w:tabs>
          <w:tab w:val="left" w:pos="284"/>
        </w:tabs>
        <w:ind w:left="142"/>
        <w:rPr>
          <w:rFonts w:ascii="Gotham" w:hAnsi="Gotham"/>
          <w:sz w:val="24"/>
          <w:szCs w:val="24"/>
        </w:rPr>
      </w:pPr>
      <w:r w:rsidRPr="00355C9C">
        <w:rPr>
          <w:rFonts w:ascii="Gotham" w:hAnsi="Gotham"/>
          <w:b/>
          <w:bCs/>
          <w:sz w:val="24"/>
          <w:szCs w:val="24"/>
        </w:rPr>
        <w:t>Генеральный директор:</w:t>
      </w:r>
      <w:r w:rsidRPr="00355C9C">
        <w:rPr>
          <w:rFonts w:ascii="Gotham" w:hAnsi="Gotham"/>
          <w:sz w:val="24"/>
          <w:szCs w:val="24"/>
        </w:rPr>
        <w:t xml:space="preserve"> Садыков Андрей </w:t>
      </w:r>
      <w:proofErr w:type="spellStart"/>
      <w:r w:rsidRPr="00355C9C">
        <w:rPr>
          <w:rFonts w:ascii="Gotham" w:hAnsi="Gotham"/>
          <w:sz w:val="24"/>
          <w:szCs w:val="24"/>
        </w:rPr>
        <w:t>Рафикович</w:t>
      </w:r>
      <w:proofErr w:type="spellEnd"/>
    </w:p>
    <w:sectPr w:rsidR="00355C9C" w:rsidRPr="00355C9C" w:rsidSect="00355C9C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9C"/>
    <w:rsid w:val="00355C9C"/>
    <w:rsid w:val="0074395D"/>
    <w:rsid w:val="00F2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B009"/>
  <w15:chartTrackingRefBased/>
  <w15:docId w15:val="{6706CE96-733D-4A16-9630-43A0FC8B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3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ber.click/796479781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info@amet-k.ru" TargetMode="External"/><Relationship Id="rId5" Type="http://schemas.openxmlformats.org/officeDocument/2006/relationships/hyperlink" Target="https://tlgg.ru/sadykovandrey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s://api.whatsapp.com/send/?phone=79647978100&amp;text&amp;app_absent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Недорезова</dc:creator>
  <cp:keywords/>
  <dc:description/>
  <cp:lastModifiedBy>Анастасия Недорезова</cp:lastModifiedBy>
  <cp:revision>2</cp:revision>
  <dcterms:created xsi:type="dcterms:W3CDTF">2021-07-03T20:33:00Z</dcterms:created>
  <dcterms:modified xsi:type="dcterms:W3CDTF">2021-07-11T13:33:00Z</dcterms:modified>
</cp:coreProperties>
</file>